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4">
      <w:pPr>
        <w:pStyle w:val="Heading1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</w:t>
      </w:r>
      <w:r w:rsidDel="00000000" w:rsidR="00000000" w:rsidRPr="00000000">
        <w:rPr>
          <w:rtl w:val="0"/>
        </w:rPr>
        <w:t xml:space="preserve">May 28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2025 @ 10 a.m.  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This meeting will be conducted in person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In Person Location*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Lancaster City Hall, 44933 Fern Avenue, Lancaster, CA  93534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The Board of Directors hereby declares that the agenda was posted on 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Thursday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202</w:t>
      </w:r>
      <w:r w:rsidDel="00000000" w:rsidR="00000000" w:rsidRPr="00000000">
        <w:rPr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i w:val="1"/>
          <w:color w:val="2121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City of Lancaster, </w:t>
      </w:r>
      <w:r w:rsidDel="00000000" w:rsidR="00000000" w:rsidRPr="00000000">
        <w:rPr>
          <w:rFonts w:ascii="Calibri" w:cs="Calibri" w:eastAsia="Calibri" w:hAnsi="Calibri"/>
          <w:i w:val="1"/>
          <w:color w:val="212121"/>
          <w:sz w:val="24"/>
          <w:szCs w:val="24"/>
          <w:rtl w:val="0"/>
        </w:rPr>
        <w:t xml:space="preserve">44933 Fern Avenue, Lancaster, CA 93534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color w:val="0000ff"/>
          <w:sz w:val="24"/>
          <w:szCs w:val="24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https://www.theblvdlancaster.com/agenda.html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President: Artzrun “Art” Minasyan, AV Transportation Services 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Past President: Vacant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President-Elect:  </w:t>
      </w:r>
      <w:r w:rsidDel="00000000" w:rsidR="00000000" w:rsidRPr="00000000">
        <w:rPr>
          <w:sz w:val="24"/>
          <w:szCs w:val="24"/>
          <w:rtl w:val="0"/>
        </w:rPr>
        <w:t xml:space="preserve">Vacant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 Mark Hemstreet, Destination Lancaster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Secretary: Sydney Yeseta, City of Lancaster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3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Corey Heimlich, InSite Development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Andres Kabrera, Rio Brazilian Grill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Lucy Mkrtchian, Olive’s Mediterranean Café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Valerie Orcutt, Bella West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Reina Santa Padilla, FM Dance Co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Samantha Schmitz, Lucky Luke Brewing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Executive Director and City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 Flores | City of Lancaster</w:t>
      </w:r>
    </w:p>
    <w:p w:rsidR="00000000" w:rsidDel="00000000" w:rsidP="00000000" w:rsidRDefault="00000000" w:rsidRPr="00000000" w14:paraId="0000001F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100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Agenda Items to be Removed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" w:right="106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Sometimes it is necessary to remove items from the agenda.  We apologize for any inconvenience this may cause. </w:t>
      </w:r>
    </w:p>
    <w:p w:rsidR="00000000" w:rsidDel="00000000" w:rsidP="00000000" w:rsidRDefault="00000000" w:rsidRPr="00000000" w14:paraId="00000023">
      <w:pPr>
        <w:tabs>
          <w:tab w:val="left" w:leader="none" w:pos="1343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1"/>
        </w:numPr>
        <w:tabs>
          <w:tab w:val="left" w:leader="none" w:pos="820"/>
        </w:tabs>
        <w:ind w:left="939" w:hanging="48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 </w:t>
      </w:r>
    </w:p>
    <w:p w:rsidR="00000000" w:rsidDel="00000000" w:rsidP="00000000" w:rsidRDefault="00000000" w:rsidRPr="00000000" w14:paraId="00000025">
      <w:pPr>
        <w:tabs>
          <w:tab w:val="left" w:leader="none" w:pos="1304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1"/>
        </w:numPr>
        <w:tabs>
          <w:tab w:val="left" w:leader="none" w:pos="820"/>
        </w:tabs>
        <w:ind w:left="939" w:hanging="48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tabs>
          <w:tab w:val="left" w:leader="none" w:pos="820"/>
        </w:tabs>
        <w:ind w:left="939" w:hanging="48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Minutes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firstLine="0"/>
        <w:jc w:val="left"/>
        <w:rPr>
          <w:sz w:val="24"/>
          <w:szCs w:val="24"/>
        </w:rPr>
      </w:pPr>
      <w:bookmarkStart w:colFirst="0" w:colLast="0" w:name="_heading=h.3ef8l3lko96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Meeting Minutes for </w:t>
      </w:r>
      <w:r w:rsidDel="00000000" w:rsidR="00000000" w:rsidRPr="00000000">
        <w:rPr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 Board meeting</w:t>
      </w:r>
    </w:p>
    <w:p w:rsidR="00000000" w:rsidDel="00000000" w:rsidP="00000000" w:rsidRDefault="00000000" w:rsidRPr="00000000" w14:paraId="0000002B">
      <w:pPr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tabs>
          <w:tab w:val="left" w:leader="none" w:pos="820"/>
        </w:tabs>
        <w:ind w:left="939" w:hanging="489"/>
        <w:rPr/>
      </w:pPr>
      <w:r w:rsidDel="00000000" w:rsidR="00000000" w:rsidRPr="00000000">
        <w:rPr>
          <w:rtl w:val="0"/>
        </w:rPr>
        <w:t xml:space="preserve">Absences and Tardy Approval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9" w:right="0" w:hanging="48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report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39" w:right="0" w:hanging="48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32">
      <w:pPr>
        <w:widowControl w:val="1"/>
        <w:numPr>
          <w:ilvl w:val="1"/>
          <w:numId w:val="1"/>
        </w:numPr>
        <w:ind w:left="154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Accept resignation of Jami Summers</w:t>
      </w:r>
    </w:p>
    <w:p w:rsidR="00000000" w:rsidDel="00000000" w:rsidP="00000000" w:rsidRDefault="00000000" w:rsidRPr="00000000" w14:paraId="00000033">
      <w:pPr>
        <w:widowControl w:val="1"/>
        <w:numPr>
          <w:ilvl w:val="1"/>
          <w:numId w:val="1"/>
        </w:numPr>
        <w:ind w:left="15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 resignation of Robert Arreguin</w:t>
      </w:r>
    </w:p>
    <w:p w:rsidR="00000000" w:rsidDel="00000000" w:rsidP="00000000" w:rsidRDefault="00000000" w:rsidRPr="00000000" w14:paraId="00000034">
      <w:pPr>
        <w:widowControl w:val="1"/>
        <w:numPr>
          <w:ilvl w:val="1"/>
          <w:numId w:val="1"/>
        </w:numPr>
        <w:ind w:left="15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Vote to elect President-Elect</w:t>
      </w:r>
    </w:p>
    <w:p w:rsidR="00000000" w:rsidDel="00000000" w:rsidP="00000000" w:rsidRDefault="00000000" w:rsidRPr="00000000" w14:paraId="00000035">
      <w:pPr>
        <w:widowControl w:val="1"/>
        <w:numPr>
          <w:ilvl w:val="1"/>
          <w:numId w:val="1"/>
        </w:numPr>
        <w:ind w:left="15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Bylaws Revisions</w:t>
      </w:r>
    </w:p>
    <w:p w:rsidR="00000000" w:rsidDel="00000000" w:rsidP="00000000" w:rsidRDefault="00000000" w:rsidRPr="00000000" w14:paraId="00000036">
      <w:pPr>
        <w:widowControl w:val="1"/>
        <w:numPr>
          <w:ilvl w:val="2"/>
          <w:numId w:val="1"/>
        </w:numPr>
        <w:ind w:left="19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to reflect a minimum of 7 and a maximum of 9 board directors</w:t>
      </w:r>
    </w:p>
    <w:p w:rsidR="00000000" w:rsidDel="00000000" w:rsidP="00000000" w:rsidRDefault="00000000" w:rsidRPr="00000000" w14:paraId="00000037">
      <w:pPr>
        <w:widowControl w:val="1"/>
        <w:numPr>
          <w:ilvl w:val="2"/>
          <w:numId w:val="1"/>
        </w:numPr>
        <w:ind w:left="19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Remove zone-based representation requirements</w:t>
      </w:r>
    </w:p>
    <w:p w:rsidR="00000000" w:rsidDel="00000000" w:rsidP="00000000" w:rsidRDefault="00000000" w:rsidRPr="00000000" w14:paraId="00000038">
      <w:pPr>
        <w:widowControl w:val="1"/>
        <w:numPr>
          <w:ilvl w:val="2"/>
          <w:numId w:val="1"/>
        </w:numPr>
        <w:ind w:left="19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Quarterly Board Meetings</w:t>
      </w:r>
    </w:p>
    <w:p w:rsidR="00000000" w:rsidDel="00000000" w:rsidP="00000000" w:rsidRDefault="00000000" w:rsidRPr="00000000" w14:paraId="00000039">
      <w:pPr>
        <w:widowControl w:val="1"/>
        <w:numPr>
          <w:ilvl w:val="2"/>
          <w:numId w:val="1"/>
        </w:numPr>
        <w:ind w:left="19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Input Requested: What else do we need to, and should modify?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30"/>
        </w:tabs>
        <w:ind w:left="939" w:hanging="48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Reports and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1"/>
          <w:numId w:val="1"/>
        </w:numPr>
        <w:ind w:left="15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Clean and Safe Committee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numPr>
          <w:ilvl w:val="1"/>
          <w:numId w:val="1"/>
        </w:numPr>
        <w:ind w:left="15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Marketing, Events, Fundraising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Membership Committee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numPr>
          <w:ilvl w:val="2"/>
          <w:numId w:val="1"/>
        </w:numPr>
        <w:ind w:left="19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Marketing – </w:t>
      </w:r>
      <w:r w:rsidDel="00000000" w:rsidR="00000000" w:rsidRPr="00000000">
        <w:rPr>
          <w:sz w:val="24"/>
          <w:szCs w:val="24"/>
          <w:rtl w:val="0"/>
        </w:rPr>
        <w:t xml:space="preserve">Vacant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numPr>
          <w:ilvl w:val="2"/>
          <w:numId w:val="1"/>
        </w:numPr>
        <w:ind w:left="19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Events – Andres Kabrera</w:t>
      </w:r>
    </w:p>
    <w:p w:rsidR="00000000" w:rsidDel="00000000" w:rsidP="00000000" w:rsidRDefault="00000000" w:rsidRPr="00000000" w14:paraId="00000040">
      <w:pPr>
        <w:widowControl w:val="1"/>
        <w:numPr>
          <w:ilvl w:val="2"/>
          <w:numId w:val="1"/>
        </w:numPr>
        <w:ind w:left="19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Fundraising – TBD</w:t>
      </w:r>
    </w:p>
    <w:p w:rsidR="00000000" w:rsidDel="00000000" w:rsidP="00000000" w:rsidRDefault="00000000" w:rsidRPr="00000000" w14:paraId="00000041">
      <w:pPr>
        <w:widowControl w:val="1"/>
        <w:numPr>
          <w:ilvl w:val="2"/>
          <w:numId w:val="1"/>
        </w:numPr>
        <w:ind w:left="19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Membership – Valerie Orcutt</w:t>
      </w:r>
    </w:p>
    <w:p w:rsidR="00000000" w:rsidDel="00000000" w:rsidP="00000000" w:rsidRDefault="00000000" w:rsidRPr="00000000" w14:paraId="00000042">
      <w:pPr>
        <w:widowControl w:val="1"/>
        <w:numPr>
          <w:ilvl w:val="1"/>
          <w:numId w:val="1"/>
        </w:numPr>
        <w:ind w:left="15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 of Lancaster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President Elect Report - </w:t>
      </w: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acant</w:t>
      </w:r>
    </w:p>
    <w:p w:rsidR="00000000" w:rsidDel="00000000" w:rsidP="00000000" w:rsidRDefault="00000000" w:rsidRPr="00000000" w14:paraId="00000044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President Report</w:t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9" w:hanging="48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Public Business from the Floor – Agendized and Non-Agendized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20" w:right="12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20" w:right="12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Any person who would like to address the Board of Directors on any agendized or non-agendized will be provided an opportunity to speak at this time. Comments are limited to 3 minutes per speaker. Individuals participating via online should utilize the “raise hand” function; individuals participating in person, please complete a speaker card for the Board Secretary and identify the agenda item you would like to discuss.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12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9" w:hanging="489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7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Meeting Assistance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right="12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compliance with the Americans with Disabilities Act, if you need special assistance to participate in this meeting, please contact Michael Flores at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u w:val="single"/>
          <w:rtl w:val="0"/>
        </w:rPr>
        <w:t xml:space="preserve">blvdassociation@gmail.com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 Services such as American Sign Language interpreters, a reader during the meeting, and/or large print copies of the agenda are available.  Notification 72 hours prior to the meeting will enable the BLVD Association to make reasonable arrangements to ensure accessibility to this meeting.</w:t>
      </w:r>
    </w:p>
    <w:sectPr>
      <w:headerReference r:id="rId8" w:type="default"/>
      <w:headerReference r:id="rId9" w:type="first"/>
      <w:pgSz w:h="15840" w:w="12240" w:orient="portrait"/>
      <w:pgMar w:bottom="720" w:top="1440" w:left="720" w:right="720" w:header="43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2517140</wp:posOffset>
          </wp:positionH>
          <wp:positionV relativeFrom="paragraph">
            <wp:posOffset>-87627</wp:posOffset>
          </wp:positionV>
          <wp:extent cx="1578990" cy="725054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8990" cy="72505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40"/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40"/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40"/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1730502" cy="792829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0502" cy="7928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939" w:hanging="488.9999999999999"/>
      </w:pPr>
      <w:rPr>
        <w:rFonts w:ascii="Calibri" w:cs="Calibri" w:eastAsia="Calibri" w:hAnsi="Calibri"/>
        <w:b w:val="1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="Calibri" w:cs="Calibri" w:eastAsia="Calibri" w:hAnsi="Calibri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980" w:hanging="360"/>
      </w:pPr>
      <w:rPr/>
    </w:lvl>
    <w:lvl w:ilvl="3">
      <w:start w:val="1"/>
      <w:numFmt w:val="bullet"/>
      <w:lvlText w:val="●"/>
      <w:lvlJc w:val="left"/>
      <w:pPr>
        <w:ind w:left="25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•"/>
      <w:lvlJc w:val="left"/>
      <w:pPr>
        <w:ind w:left="3480" w:hanging="360"/>
      </w:pPr>
      <w:rPr/>
    </w:lvl>
    <w:lvl w:ilvl="5">
      <w:start w:val="1"/>
      <w:numFmt w:val="bullet"/>
      <w:lvlText w:val="•"/>
      <w:lvlJc w:val="left"/>
      <w:pPr>
        <w:ind w:left="4430" w:hanging="360"/>
      </w:pPr>
      <w:rPr/>
    </w:lvl>
    <w:lvl w:ilvl="6">
      <w:start w:val="1"/>
      <w:numFmt w:val="bullet"/>
      <w:lvlText w:val="•"/>
      <w:lvlJc w:val="left"/>
      <w:pPr>
        <w:ind w:left="5380" w:hanging="360"/>
      </w:pPr>
      <w:rPr/>
    </w:lvl>
    <w:lvl w:ilvl="7">
      <w:start w:val="1"/>
      <w:numFmt w:val="bullet"/>
      <w:lvlText w:val="•"/>
      <w:lvlJc w:val="left"/>
      <w:pPr>
        <w:ind w:left="6330" w:hanging="360"/>
      </w:pPr>
      <w:rPr/>
    </w:lvl>
    <w:lvl w:ilvl="8">
      <w:start w:val="1"/>
      <w:numFmt w:val="bullet"/>
      <w:lvlText w:val="•"/>
      <w:lvlJc w:val="left"/>
      <w:pPr>
        <w:ind w:left="72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2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2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ind w:left="820"/>
      <w:outlineLvl w:val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7C7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C7C7D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C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C7C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C7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C7C7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C7C7D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4C7C7D"/>
    <w:pPr>
      <w:widowControl w:val="1"/>
    </w:pPr>
  </w:style>
  <w:style w:type="paragraph" w:styleId="ListParagraph">
    <w:name w:val="List Paragraph"/>
    <w:basedOn w:val="Normal"/>
    <w:uiPriority w:val="34"/>
    <w:qFormat w:val="1"/>
    <w:rsid w:val="00726D1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244C3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244C3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105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052C"/>
  </w:style>
  <w:style w:type="paragraph" w:styleId="Footer">
    <w:name w:val="footer"/>
    <w:basedOn w:val="Normal"/>
    <w:link w:val="FooterChar"/>
    <w:uiPriority w:val="99"/>
    <w:unhideWhenUsed w:val="1"/>
    <w:rsid w:val="0081052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052C"/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1D472C"/>
    <w:pPr>
      <w:widowControl w:val="1"/>
    </w:pPr>
    <w:rPr>
      <w:rFonts w:cstheme="minorBidi" w:eastAsiaTheme="minorHAns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1D472C"/>
    <w:rPr>
      <w:rFonts w:cstheme="minorBidi" w:eastAsiaTheme="minorHAnsi"/>
      <w:szCs w:val="21"/>
    </w:rPr>
  </w:style>
  <w:style w:type="paragraph" w:styleId="NormalWeb">
    <w:name w:val="Normal (Web)"/>
    <w:basedOn w:val="Normal"/>
    <w:uiPriority w:val="99"/>
    <w:semiHidden w:val="1"/>
    <w:unhideWhenUsed w:val="1"/>
    <w:rsid w:val="00B870E3"/>
    <w:pPr>
      <w:widowControl w:val="1"/>
      <w:spacing w:after="100" w:afterAutospacing="1" w:before="100" w:beforeAutospacing="1"/>
    </w:pPr>
    <w:rPr>
      <w:rFonts w:ascii="Times New Roman" w:cs="Times New Roman" w:hAnsi="Times New Roman" w:eastAsiaTheme="minorHAnsi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0660B2"/>
    <w:rPr>
      <w:b w:val="1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B0938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6975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blvdlancaster.com/agenda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eGSWuY49hUCCj/1onx73f9WXQ==">CgMxLjAyDmguM2VmOGwzbGtvOTY1MghoLmdqZGd4czIJaC4zMGowemxsOAByITFya1hSMVlRdTBBQzk0UW9ZMEJqbWJvZDhFRlF4OUVscg==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2025-02-19T23:59:00Z</dcterms:created>
  <dc:creator>Figueroa, Erika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0x01010033105107D31BF44A9D0BE6EF34B8D33D</vt:lpwstr>
  </property>
</Properties>
</file>